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192"/>
        <w:gridCol w:w="5702"/>
        <w:gridCol w:w="944"/>
        <w:gridCol w:w="4950"/>
      </w:tblGrid>
      <w:tr w:rsidR="00BC0128" w:rsidRPr="00A40903" w:rsidTr="00BC0128">
        <w:trPr>
          <w:trHeight w:val="290"/>
        </w:trPr>
        <w:tc>
          <w:tcPr>
            <w:tcW w:w="2192" w:type="dxa"/>
          </w:tcPr>
          <w:p w:rsidR="00BC0128" w:rsidRPr="00310B60" w:rsidRDefault="00BC0128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702" w:type="dxa"/>
          </w:tcPr>
          <w:p w:rsidR="00BC0128" w:rsidRPr="00310B60" w:rsidRDefault="00BC0128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944" w:type="dxa"/>
          </w:tcPr>
          <w:p w:rsidR="00BC0128" w:rsidRPr="004E0415" w:rsidRDefault="00BC0128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BC0128" w:rsidRPr="004E0415" w:rsidRDefault="00BC0128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BC0128" w:rsidRPr="00A40903" w:rsidTr="00BC0128">
        <w:trPr>
          <w:trHeight w:val="806"/>
        </w:trPr>
        <w:tc>
          <w:tcPr>
            <w:tcW w:w="2192" w:type="dxa"/>
          </w:tcPr>
          <w:p w:rsidR="00BC0128" w:rsidRPr="00310B60" w:rsidRDefault="002A50B9" w:rsidP="00761A7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Informatique </w:t>
            </w:r>
          </w:p>
        </w:tc>
        <w:tc>
          <w:tcPr>
            <w:tcW w:w="5702" w:type="dxa"/>
          </w:tcPr>
          <w:p w:rsidR="00BC0128" w:rsidRPr="00310B60" w:rsidRDefault="00BC012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</w:t>
            </w:r>
            <w:proofErr w:type="gramEnd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:</w:t>
            </w:r>
          </w:p>
          <w:p w:rsidR="00BC0128" w:rsidRDefault="00BC0128" w:rsidP="00761A72">
            <w:pPr>
              <w:numPr>
                <w:ilvl w:val="0"/>
                <w:numId w:val="34"/>
              </w:numPr>
              <w:tabs>
                <w:tab w:val="left" w:pos="24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Intégrer les technologies </w:t>
            </w:r>
            <w:proofErr w:type="spellStart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del'information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des communications aux fins de préparation </w:t>
            </w:r>
            <w:proofErr w:type="spellStart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etde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pilotage d'activités d'enseignement-apprentissage, </w:t>
            </w:r>
          </w:p>
          <w:p w:rsidR="00BC0128" w:rsidRPr="00BC0128" w:rsidRDefault="00BC0128" w:rsidP="00BC0128">
            <w:pPr>
              <w:numPr>
                <w:ilvl w:val="0"/>
                <w:numId w:val="34"/>
              </w:numPr>
              <w:tabs>
                <w:tab w:val="left" w:pos="24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R</w:t>
            </w:r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éaliser des </w:t>
            </w:r>
            <w:proofErr w:type="spellStart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documentspédagogiques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informatisés qui exploitent le </w:t>
            </w:r>
            <w:proofErr w:type="spellStart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développementdes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compétences disciplinaires des programmes de </w:t>
            </w:r>
            <w:proofErr w:type="spellStart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formationau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moyen de l'animation et de la vidéo numérique. </w:t>
            </w:r>
          </w:p>
          <w:p w:rsidR="00BC0128" w:rsidRPr="002C3304" w:rsidRDefault="00BC0128" w:rsidP="00761A72">
            <w:pPr>
              <w:numPr>
                <w:ilvl w:val="0"/>
                <w:numId w:val="34"/>
              </w:numPr>
              <w:tabs>
                <w:tab w:val="left" w:pos="24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proofErr w:type="spellStart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Utiliserl'autoroute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électronique pour associer les élèves, leurs amis </w:t>
            </w:r>
            <w:proofErr w:type="spellStart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ouleurs</w:t>
            </w:r>
            <w:proofErr w:type="spellEnd"/>
            <w:r w:rsidRPr="002C3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parents, dans leur participation à des activités.</w:t>
            </w:r>
          </w:p>
        </w:tc>
        <w:tc>
          <w:tcPr>
            <w:tcW w:w="944" w:type="dxa"/>
          </w:tcPr>
          <w:p w:rsidR="00BC0128" w:rsidRPr="00310B60" w:rsidRDefault="00BC012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BC0128" w:rsidRPr="00310B60" w:rsidRDefault="00BC012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u</w:t>
            </w: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tiliser l'ordinateur à des fins pédagogiques, entre autres, pour évaluer les élèves, gérer la classe, aider à l'enseignement d'éléments tactiques et techniques sur le terrain.</w:t>
            </w:r>
          </w:p>
        </w:tc>
      </w:tr>
      <w:tr w:rsidR="00E44978" w:rsidRPr="006A5F06" w:rsidTr="00BC0128">
        <w:trPr>
          <w:trHeight w:val="806"/>
        </w:trPr>
        <w:tc>
          <w:tcPr>
            <w:tcW w:w="2192" w:type="dxa"/>
          </w:tcPr>
          <w:p w:rsidR="00E44978" w:rsidRPr="002C3304" w:rsidRDefault="006A1758" w:rsidP="00761A7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BT2</w:t>
            </w:r>
          </w:p>
        </w:tc>
        <w:tc>
          <w:tcPr>
            <w:tcW w:w="5702" w:type="dxa"/>
          </w:tcPr>
          <w:p w:rsidR="00E44978" w:rsidRPr="00A34EFF" w:rsidRDefault="00E4497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E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Savoir 1 </w:t>
            </w:r>
            <w:proofErr w:type="spellStart"/>
            <w:r w:rsidRPr="00A34E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informatique</w:t>
            </w:r>
            <w:proofErr w:type="spellEnd"/>
          </w:p>
          <w:p w:rsidR="00E44978" w:rsidRPr="00A34EFF" w:rsidRDefault="00E4497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EFF">
              <w:rPr>
                <w:rFonts w:ascii="Times New Roman" w:hAnsi="Times New Roman" w:cs="Times New Roman"/>
                <w:sz w:val="24"/>
                <w:szCs w:val="24"/>
              </w:rPr>
              <w:t>S1.1 world</w:t>
            </w:r>
          </w:p>
          <w:p w:rsidR="00E44978" w:rsidRPr="00A34EFF" w:rsidRDefault="00E4497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EFF">
              <w:rPr>
                <w:rFonts w:ascii="Times New Roman" w:hAnsi="Times New Roman" w:cs="Times New Roman"/>
                <w:sz w:val="24"/>
                <w:szCs w:val="24"/>
              </w:rPr>
              <w:t>S1.2 Excel</w:t>
            </w:r>
          </w:p>
          <w:p w:rsidR="00E44978" w:rsidRPr="00A34EFF" w:rsidRDefault="00E4497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EFF">
              <w:rPr>
                <w:rFonts w:ascii="Times New Roman" w:hAnsi="Times New Roman" w:cs="Times New Roman"/>
                <w:sz w:val="24"/>
                <w:szCs w:val="24"/>
              </w:rPr>
              <w:t>S1.3 Power point</w:t>
            </w:r>
          </w:p>
          <w:p w:rsidR="00E44978" w:rsidRDefault="00E4497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 Emails</w:t>
            </w:r>
          </w:p>
          <w:p w:rsid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logiciels 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S3.1 d’évaluation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S3.2 Analyse 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S3.3 statistique</w:t>
            </w:r>
          </w:p>
          <w:p w:rsid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4  Logiciels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Activités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S4.1 sport collectif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S4.2 Sport de combat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S4.3 natation</w:t>
            </w:r>
          </w:p>
          <w:p w:rsid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4497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S4.4 sport de raquette  </w:t>
            </w:r>
          </w:p>
          <w:p w:rsidR="00E44978" w:rsidRPr="00E44978" w:rsidRDefault="00E44978" w:rsidP="00E4497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S4.5 athlétisme </w:t>
            </w:r>
          </w:p>
          <w:p w:rsidR="00E44978" w:rsidRPr="00310B60" w:rsidRDefault="00E4497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944" w:type="dxa"/>
          </w:tcPr>
          <w:p w:rsidR="00E44978" w:rsidRPr="00310B60" w:rsidRDefault="00E4497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E44978" w:rsidRDefault="00E44978" w:rsidP="00761A7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BD19DC" w:rsidRPr="003C033E" w:rsidRDefault="00BD19DC" w:rsidP="003C033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bookmarkStart w:id="0" w:name="_GoBack"/>
      <w:bookmarkEnd w:id="0"/>
    </w:p>
    <w:sectPr w:rsidR="00BD19DC" w:rsidRPr="003C033E" w:rsidSect="00E82182">
      <w:foot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F7F" w:rsidRDefault="00E07F7F" w:rsidP="00C20A6B">
      <w:pPr>
        <w:spacing w:after="0" w:line="240" w:lineRule="auto"/>
      </w:pPr>
      <w:r>
        <w:separator/>
      </w:r>
    </w:p>
  </w:endnote>
  <w:endnote w:type="continuationSeparator" w:id="0">
    <w:p w:rsidR="00E07F7F" w:rsidRDefault="00E07F7F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F7F" w:rsidRDefault="00E07F7F" w:rsidP="00C20A6B">
      <w:pPr>
        <w:spacing w:after="0" w:line="240" w:lineRule="auto"/>
      </w:pPr>
      <w:r>
        <w:separator/>
      </w:r>
    </w:p>
  </w:footnote>
  <w:footnote w:type="continuationSeparator" w:id="0">
    <w:p w:rsidR="00E07F7F" w:rsidRDefault="00E07F7F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1628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033E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00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533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1684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A7B5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07F7F"/>
    <w:rsid w:val="00E230FB"/>
    <w:rsid w:val="00E24E19"/>
    <w:rsid w:val="00E27831"/>
    <w:rsid w:val="00E4308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6DDB3F-E68A-45C6-83B0-D1370CE0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ed</cp:lastModifiedBy>
  <cp:revision>75</cp:revision>
  <dcterms:created xsi:type="dcterms:W3CDTF">2014-05-06T20:45:00Z</dcterms:created>
  <dcterms:modified xsi:type="dcterms:W3CDTF">2019-08-21T07:20:00Z</dcterms:modified>
</cp:coreProperties>
</file>